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D95" w:rsidRDefault="00A21D95" w:rsidP="007970DA">
      <w:pPr>
        <w:pStyle w:val="NormalnyWeb"/>
        <w:jc w:val="center"/>
        <w:rPr>
          <w:rStyle w:val="Pogrubienie"/>
          <w:rFonts w:asciiTheme="minorHAnsi" w:hAnsiTheme="minorHAnsi"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168910</wp:posOffset>
            </wp:positionV>
            <wp:extent cx="1600200" cy="361950"/>
            <wp:effectExtent l="0" t="0" r="0" b="0"/>
            <wp:wrapTopAndBottom/>
            <wp:docPr id="1" name="Obraz 1" descr="logoZUSnoweRozwiniec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ZUSnoweRozwinieci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0DA" w:rsidRPr="00A32D6E" w:rsidRDefault="007970DA" w:rsidP="007970DA">
      <w:pPr>
        <w:pStyle w:val="NormalnyWeb"/>
        <w:jc w:val="center"/>
        <w:rPr>
          <w:rFonts w:asciiTheme="minorHAnsi" w:hAnsiTheme="minorHAnsi"/>
          <w:color w:val="000000"/>
          <w:sz w:val="48"/>
          <w:szCs w:val="48"/>
        </w:rPr>
      </w:pPr>
      <w:r w:rsidRPr="00A32D6E">
        <w:rPr>
          <w:rStyle w:val="Pogrubienie"/>
          <w:rFonts w:asciiTheme="minorHAnsi" w:hAnsiTheme="minorHAnsi"/>
          <w:color w:val="000000"/>
          <w:sz w:val="48"/>
          <w:szCs w:val="48"/>
        </w:rPr>
        <w:t>Oddział ZUS w Częstochowie</w:t>
      </w:r>
    </w:p>
    <w:p w:rsidR="007970DA" w:rsidRPr="00A32D6E" w:rsidRDefault="007970DA" w:rsidP="007970DA">
      <w:pPr>
        <w:pStyle w:val="NormalnyWeb"/>
        <w:jc w:val="center"/>
        <w:rPr>
          <w:rFonts w:asciiTheme="minorHAnsi" w:hAnsiTheme="minorHAnsi"/>
          <w:color w:val="000000"/>
          <w:sz w:val="48"/>
          <w:szCs w:val="48"/>
        </w:rPr>
      </w:pPr>
      <w:r w:rsidRPr="00A32D6E">
        <w:rPr>
          <w:rStyle w:val="Pogrubienie"/>
          <w:rFonts w:asciiTheme="minorHAnsi" w:hAnsiTheme="minorHAnsi"/>
          <w:color w:val="000000"/>
          <w:sz w:val="48"/>
          <w:szCs w:val="48"/>
        </w:rPr>
        <w:t xml:space="preserve">zaprasza na </w:t>
      </w:r>
      <w:r w:rsidRPr="00A32D6E">
        <w:rPr>
          <w:rStyle w:val="Pogrubienie"/>
          <w:rFonts w:asciiTheme="minorHAnsi" w:hAnsiTheme="minorHAnsi"/>
          <w:color w:val="008000"/>
          <w:sz w:val="48"/>
          <w:szCs w:val="48"/>
        </w:rPr>
        <w:t>konsultacje telefoniczne</w:t>
      </w:r>
    </w:p>
    <w:p w:rsidR="00A32D6E" w:rsidRDefault="00A32D6E" w:rsidP="007970DA">
      <w:pPr>
        <w:pStyle w:val="NormalnyWeb"/>
        <w:jc w:val="center"/>
        <w:rPr>
          <w:rFonts w:asciiTheme="minorHAnsi" w:hAnsiTheme="minorHAnsi"/>
          <w:b/>
          <w:bCs/>
          <w:color w:val="008000"/>
          <w:sz w:val="12"/>
          <w:szCs w:val="12"/>
        </w:rPr>
      </w:pPr>
    </w:p>
    <w:p w:rsidR="007970DA" w:rsidRPr="00A32D6E" w:rsidRDefault="007970DA" w:rsidP="007970DA">
      <w:pPr>
        <w:pStyle w:val="NormalnyWeb"/>
        <w:jc w:val="center"/>
        <w:rPr>
          <w:rFonts w:asciiTheme="minorHAnsi" w:hAnsiTheme="minorHAnsi"/>
          <w:color w:val="000000"/>
          <w:sz w:val="64"/>
          <w:szCs w:val="64"/>
        </w:rPr>
      </w:pPr>
      <w:r w:rsidRPr="004A7453">
        <w:rPr>
          <w:rFonts w:asciiTheme="minorHAnsi" w:hAnsiTheme="minorHAnsi"/>
          <w:b/>
          <w:bCs/>
          <w:color w:val="008000"/>
          <w:sz w:val="12"/>
          <w:szCs w:val="12"/>
        </w:rPr>
        <w:br/>
      </w:r>
      <w:r w:rsidRPr="00A32D6E">
        <w:rPr>
          <w:rFonts w:asciiTheme="minorHAnsi" w:hAnsiTheme="minorHAnsi"/>
          <w:b/>
          <w:bCs/>
          <w:color w:val="008000"/>
          <w:sz w:val="64"/>
          <w:szCs w:val="64"/>
        </w:rPr>
        <w:t>Przeliczenia emerytur dla osób urodzonych w 1953 roku</w:t>
      </w:r>
    </w:p>
    <w:p w:rsidR="007970DA" w:rsidRPr="004A7453" w:rsidRDefault="007970DA" w:rsidP="007970DA">
      <w:pPr>
        <w:pStyle w:val="NormalnyWeb"/>
        <w:jc w:val="center"/>
        <w:rPr>
          <w:rFonts w:asciiTheme="minorHAnsi" w:hAnsiTheme="minorHAnsi"/>
          <w:color w:val="000000"/>
        </w:rPr>
      </w:pPr>
    </w:p>
    <w:p w:rsidR="007970DA" w:rsidRPr="004A7453" w:rsidRDefault="00A6550C" w:rsidP="007970DA">
      <w:pPr>
        <w:pStyle w:val="NormalnyWeb"/>
        <w:jc w:val="center"/>
        <w:rPr>
          <w:rFonts w:asciiTheme="minorHAnsi" w:hAnsiTheme="minorHAnsi"/>
          <w:color w:val="000000"/>
        </w:rPr>
      </w:pPr>
      <w:r>
        <w:rPr>
          <w:rStyle w:val="Pogrubienie"/>
          <w:rFonts w:asciiTheme="minorHAnsi" w:hAnsiTheme="minorHAnsi"/>
          <w:color w:val="000000"/>
          <w:sz w:val="39"/>
          <w:szCs w:val="39"/>
        </w:rPr>
        <w:t>1</w:t>
      </w:r>
      <w:r w:rsidR="00B95D69">
        <w:rPr>
          <w:rStyle w:val="Pogrubienie"/>
          <w:rFonts w:asciiTheme="minorHAnsi" w:hAnsiTheme="minorHAnsi"/>
          <w:color w:val="000000"/>
          <w:sz w:val="39"/>
          <w:szCs w:val="39"/>
        </w:rPr>
        <w:t>6</w:t>
      </w:r>
      <w:r w:rsidR="007970DA" w:rsidRPr="004A7453">
        <w:rPr>
          <w:rStyle w:val="Pogrubienie"/>
          <w:rFonts w:asciiTheme="minorHAnsi" w:hAnsiTheme="minorHAnsi"/>
          <w:color w:val="000000"/>
          <w:sz w:val="39"/>
          <w:szCs w:val="39"/>
        </w:rPr>
        <w:t xml:space="preserve"> </w:t>
      </w:r>
      <w:r w:rsidR="00B95D69">
        <w:rPr>
          <w:rStyle w:val="Pogrubienie"/>
          <w:rFonts w:asciiTheme="minorHAnsi" w:hAnsiTheme="minorHAnsi"/>
          <w:color w:val="000000"/>
          <w:sz w:val="39"/>
          <w:szCs w:val="39"/>
        </w:rPr>
        <w:t>grudnia</w:t>
      </w:r>
      <w:r w:rsidR="007970DA" w:rsidRPr="004A7453">
        <w:rPr>
          <w:rStyle w:val="Pogrubienie"/>
          <w:rFonts w:asciiTheme="minorHAnsi" w:hAnsiTheme="minorHAnsi"/>
          <w:color w:val="000000"/>
          <w:sz w:val="39"/>
          <w:szCs w:val="39"/>
        </w:rPr>
        <w:t xml:space="preserve"> 2020 r. (</w:t>
      </w:r>
      <w:r w:rsidR="00B95D69">
        <w:rPr>
          <w:rStyle w:val="Pogrubienie"/>
          <w:rFonts w:asciiTheme="minorHAnsi" w:hAnsiTheme="minorHAnsi"/>
          <w:color w:val="000000"/>
          <w:sz w:val="39"/>
          <w:szCs w:val="39"/>
        </w:rPr>
        <w:t>środa</w:t>
      </w:r>
      <w:r w:rsidR="007970DA" w:rsidRPr="004A7453">
        <w:rPr>
          <w:rStyle w:val="Pogrubienie"/>
          <w:rFonts w:asciiTheme="minorHAnsi" w:hAnsiTheme="minorHAnsi"/>
          <w:color w:val="000000"/>
          <w:sz w:val="39"/>
          <w:szCs w:val="39"/>
        </w:rPr>
        <w:t>)</w:t>
      </w:r>
    </w:p>
    <w:p w:rsidR="007970DA" w:rsidRPr="004A7453" w:rsidRDefault="007970DA" w:rsidP="007970DA">
      <w:pPr>
        <w:pStyle w:val="NormalnyWeb"/>
        <w:jc w:val="center"/>
        <w:rPr>
          <w:rFonts w:asciiTheme="minorHAnsi" w:hAnsiTheme="minorHAnsi"/>
          <w:color w:val="000000"/>
        </w:rPr>
      </w:pPr>
      <w:r w:rsidRPr="004A7453">
        <w:rPr>
          <w:rStyle w:val="Pogrubienie"/>
          <w:rFonts w:asciiTheme="minorHAnsi" w:hAnsiTheme="minorHAnsi"/>
          <w:color w:val="000000"/>
          <w:sz w:val="39"/>
          <w:szCs w:val="39"/>
        </w:rPr>
        <w:t>w godz. 1</w:t>
      </w:r>
      <w:r w:rsidR="00A6550C">
        <w:rPr>
          <w:rStyle w:val="Pogrubienie"/>
          <w:rFonts w:asciiTheme="minorHAnsi" w:hAnsiTheme="minorHAnsi"/>
          <w:color w:val="000000"/>
          <w:sz w:val="39"/>
          <w:szCs w:val="39"/>
        </w:rPr>
        <w:t>1:00-13</w:t>
      </w:r>
      <w:r w:rsidRPr="004A7453">
        <w:rPr>
          <w:rStyle w:val="Pogrubienie"/>
          <w:rFonts w:asciiTheme="minorHAnsi" w:hAnsiTheme="minorHAnsi"/>
          <w:color w:val="000000"/>
          <w:sz w:val="39"/>
          <w:szCs w:val="39"/>
        </w:rPr>
        <w:t>:00</w:t>
      </w:r>
    </w:p>
    <w:p w:rsidR="007970DA" w:rsidRPr="004A7453" w:rsidRDefault="007970DA" w:rsidP="007970DA">
      <w:pPr>
        <w:pStyle w:val="NormalnyWeb"/>
        <w:rPr>
          <w:rFonts w:asciiTheme="minorHAnsi" w:hAnsiTheme="minorHAnsi"/>
          <w:color w:val="000000"/>
        </w:rPr>
      </w:pPr>
    </w:p>
    <w:p w:rsidR="007970DA" w:rsidRDefault="00A32D6E" w:rsidP="007970DA">
      <w:pPr>
        <w:pStyle w:val="NormalnyWeb"/>
        <w:rPr>
          <w:rFonts w:asciiTheme="minorHAnsi" w:hAnsiTheme="minorHAnsi"/>
          <w:color w:val="000000"/>
        </w:rPr>
      </w:pPr>
      <w:r w:rsidRPr="00A32D6E">
        <w:rPr>
          <w:rFonts w:asciiTheme="minorHAnsi" w:hAnsiTheme="minorHAnsi"/>
          <w:color w:val="000000"/>
          <w:sz w:val="28"/>
          <w:szCs w:val="28"/>
        </w:rPr>
        <w:t>Podczas dyżuru pracownicy ZUS będą odpowiadać na pytania</w:t>
      </w:r>
      <w:r>
        <w:rPr>
          <w:rFonts w:asciiTheme="minorHAnsi" w:hAnsiTheme="minorHAnsi"/>
          <w:color w:val="000000"/>
          <w:sz w:val="28"/>
          <w:szCs w:val="28"/>
        </w:rPr>
        <w:t>,</w:t>
      </w:r>
      <w:r w:rsidRPr="00A32D6E">
        <w:rPr>
          <w:rFonts w:asciiTheme="minorHAnsi" w:hAnsiTheme="minorHAnsi"/>
          <w:color w:val="000000"/>
          <w:sz w:val="28"/>
          <w:szCs w:val="28"/>
        </w:rPr>
        <w:t xml:space="preserve"> kto i na jakich zasadach </w:t>
      </w:r>
      <w:r>
        <w:rPr>
          <w:rFonts w:asciiTheme="minorHAnsi" w:hAnsiTheme="minorHAnsi"/>
          <w:color w:val="000000"/>
          <w:sz w:val="28"/>
          <w:szCs w:val="28"/>
        </w:rPr>
        <w:t xml:space="preserve">może </w:t>
      </w:r>
      <w:r w:rsidRPr="00A32D6E">
        <w:rPr>
          <w:rFonts w:asciiTheme="minorHAnsi" w:hAnsiTheme="minorHAnsi"/>
          <w:color w:val="000000"/>
          <w:sz w:val="28"/>
          <w:szCs w:val="28"/>
        </w:rPr>
        <w:t>skorzysta</w:t>
      </w:r>
      <w:r>
        <w:rPr>
          <w:rFonts w:asciiTheme="minorHAnsi" w:hAnsiTheme="minorHAnsi"/>
          <w:color w:val="000000"/>
          <w:sz w:val="28"/>
          <w:szCs w:val="28"/>
        </w:rPr>
        <w:t>ć</w:t>
      </w:r>
      <w:r w:rsidRPr="00A32D6E">
        <w:rPr>
          <w:rFonts w:asciiTheme="minorHAnsi" w:hAnsiTheme="minorHAnsi"/>
          <w:color w:val="000000"/>
          <w:sz w:val="28"/>
          <w:szCs w:val="28"/>
        </w:rPr>
        <w:t xml:space="preserve"> z ponownego obliczenia świadczenia.</w:t>
      </w:r>
    </w:p>
    <w:p w:rsidR="007970DA" w:rsidRDefault="007970DA" w:rsidP="007970DA">
      <w:pPr>
        <w:pStyle w:val="NormalnyWeb"/>
        <w:rPr>
          <w:rFonts w:asciiTheme="minorHAnsi" w:hAnsiTheme="minorHAnsi"/>
          <w:color w:val="000000"/>
        </w:rPr>
      </w:pPr>
      <w:bookmarkStart w:id="0" w:name="_GoBack"/>
      <w:bookmarkEnd w:id="0"/>
    </w:p>
    <w:p w:rsidR="007970DA" w:rsidRPr="004A7453" w:rsidRDefault="007970DA" w:rsidP="007970DA">
      <w:pPr>
        <w:pStyle w:val="NormalnyWeb"/>
        <w:rPr>
          <w:rFonts w:asciiTheme="minorHAnsi" w:hAnsiTheme="minorHAnsi"/>
          <w:color w:val="000000"/>
        </w:rPr>
      </w:pPr>
    </w:p>
    <w:p w:rsidR="007970DA" w:rsidRPr="004A7453" w:rsidRDefault="007970DA" w:rsidP="007970DA">
      <w:pPr>
        <w:pStyle w:val="NormalnyWeb"/>
        <w:jc w:val="center"/>
        <w:rPr>
          <w:rFonts w:asciiTheme="minorHAnsi" w:hAnsiTheme="minorHAnsi"/>
          <w:color w:val="000000"/>
        </w:rPr>
      </w:pPr>
      <w:r w:rsidRPr="004A7453">
        <w:rPr>
          <w:rStyle w:val="Pogrubienie"/>
          <w:rFonts w:asciiTheme="minorHAnsi" w:hAnsiTheme="minorHAnsi"/>
          <w:color w:val="008000"/>
          <w:sz w:val="28"/>
          <w:szCs w:val="28"/>
        </w:rPr>
        <w:t xml:space="preserve">ZADZWOŃ, ZAPYTAJ, ZAPRASZAMY </w:t>
      </w:r>
    </w:p>
    <w:p w:rsidR="007970DA" w:rsidRPr="004A7453" w:rsidRDefault="007970DA" w:rsidP="007970DA">
      <w:pPr>
        <w:pStyle w:val="NormalnyWeb"/>
        <w:jc w:val="center"/>
        <w:rPr>
          <w:rFonts w:asciiTheme="minorHAnsi" w:hAnsiTheme="minorHAnsi"/>
          <w:color w:val="000000"/>
        </w:rPr>
      </w:pPr>
    </w:p>
    <w:p w:rsidR="00F01525" w:rsidRDefault="00A32D6E" w:rsidP="00A21D95">
      <w:pPr>
        <w:pStyle w:val="NormalnyWeb"/>
        <w:jc w:val="center"/>
      </w:pPr>
      <w:r>
        <w:rPr>
          <w:rFonts w:asciiTheme="minorHAnsi" w:hAnsiTheme="minorHAnsi"/>
          <w:b/>
          <w:bCs/>
          <w:color w:val="008000"/>
          <w:sz w:val="72"/>
          <w:szCs w:val="72"/>
        </w:rPr>
        <w:t>t</w:t>
      </w:r>
      <w:r w:rsidR="007970DA" w:rsidRPr="004A7453">
        <w:rPr>
          <w:rFonts w:asciiTheme="minorHAnsi" w:hAnsiTheme="minorHAnsi"/>
          <w:b/>
          <w:bCs/>
          <w:color w:val="008000"/>
          <w:sz w:val="72"/>
          <w:szCs w:val="72"/>
        </w:rPr>
        <w:t>el. 34 368 91 34</w:t>
      </w:r>
    </w:p>
    <w:sectPr w:rsidR="00F01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DA"/>
    <w:rsid w:val="000940D4"/>
    <w:rsid w:val="007970DA"/>
    <w:rsid w:val="00836572"/>
    <w:rsid w:val="00A21D95"/>
    <w:rsid w:val="00A32D6E"/>
    <w:rsid w:val="00A6550C"/>
    <w:rsid w:val="00B95D69"/>
    <w:rsid w:val="00F0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40B8C-F682-4801-BC6D-61E8F306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0D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970DA"/>
    <w:rPr>
      <w:b/>
      <w:bCs/>
    </w:rPr>
  </w:style>
  <w:style w:type="paragraph" w:styleId="NormalnyWeb">
    <w:name w:val="Normal (Web)"/>
    <w:basedOn w:val="Normalny"/>
    <w:uiPriority w:val="99"/>
    <w:unhideWhenUsed/>
    <w:rsid w:val="0079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GRYGIELSKA, PAULINA</dc:creator>
  <cp:keywords/>
  <dc:description/>
  <cp:lastModifiedBy>GRYGIELSKA, PAULINA</cp:lastModifiedBy>
  <cp:revision>2</cp:revision>
  <cp:lastPrinted>2020-10-13T12:09:00Z</cp:lastPrinted>
  <dcterms:created xsi:type="dcterms:W3CDTF">2020-10-19T05:59:00Z</dcterms:created>
  <dcterms:modified xsi:type="dcterms:W3CDTF">2020-10-19T05:59:00Z</dcterms:modified>
</cp:coreProperties>
</file>