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EE" w:rsidRDefault="00CF01EE">
      <w:pPr>
        <w:pStyle w:val="Tekstpodstawowy"/>
        <w:rPr>
          <w:rFonts w:ascii="Times New Roman"/>
          <w:sz w:val="20"/>
        </w:rPr>
      </w:pPr>
    </w:p>
    <w:p w:rsidR="00CF01EE" w:rsidRPr="00506DD5" w:rsidRDefault="00506DD5" w:rsidP="00506DD5">
      <w:pPr>
        <w:pStyle w:val="Tytu"/>
      </w:pPr>
      <w:r>
        <w:t>PLAN DZIAŁ</w:t>
      </w:r>
      <w:r w:rsidR="00843C68">
        <w:t>ANIA NA</w:t>
      </w:r>
      <w:r>
        <w:t xml:space="preserve"> RZECZ POPRAWY ZAPEWNIENIA DOSTĘPNOŚCI OSOBOM ZE SZCZEGÓ</w:t>
      </w:r>
      <w:r w:rsidR="00843C68">
        <w:t>LNYMI POTRZEBAMI NA</w:t>
      </w:r>
      <w:r>
        <w:t xml:space="preserve"> </w:t>
      </w:r>
      <w:r w:rsidR="00843C68" w:rsidRPr="00506DD5">
        <w:t xml:space="preserve">LATA  2020 </w:t>
      </w:r>
      <w:r w:rsidR="00843C68" w:rsidRPr="00506DD5">
        <w:rPr>
          <w:w w:val="90"/>
        </w:rPr>
        <w:t xml:space="preserve">— </w:t>
      </w:r>
      <w:r w:rsidR="00843C68" w:rsidRPr="00506DD5">
        <w:t>2021</w:t>
      </w:r>
    </w:p>
    <w:p w:rsidR="00CF01EE" w:rsidRDefault="00506DD5">
      <w:pPr>
        <w:pStyle w:val="Tekstpodstawowy"/>
        <w:spacing w:before="180" w:line="261" w:lineRule="auto"/>
        <w:ind w:left="124" w:right="302" w:firstLine="717"/>
      </w:pPr>
      <w:r>
        <w:t>Na podstawie art. 14 w zwią</w:t>
      </w:r>
      <w:r w:rsidR="00843C68">
        <w:t>zku z art.6 ustawy z dnia 19 l</w:t>
      </w:r>
      <w:r>
        <w:t>ipca 2019 r. o zapewnieniu dostępności osobom ze szczegó</w:t>
      </w:r>
      <w:r w:rsidR="00843C68">
        <w:t>lnymi potrzebami ( Dz. U z 2019 r. p</w:t>
      </w:r>
      <w:r>
        <w:t>oz. 1696 ze zmianami) ustala się plan dział</w:t>
      </w:r>
      <w:r w:rsidR="00843C68">
        <w:t>ania na</w:t>
      </w:r>
      <w:r>
        <w:t xml:space="preserve"> rzecz poprawy zapewnienia dostępności osobom ze szczegó</w:t>
      </w:r>
      <w:r w:rsidR="00843C68">
        <w:t>lnymi potrzebami.</w:t>
      </w:r>
    </w:p>
    <w:p w:rsidR="00CF01EE" w:rsidRDefault="00CF01EE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296"/>
        <w:gridCol w:w="3154"/>
        <w:gridCol w:w="4296"/>
        <w:gridCol w:w="1853"/>
      </w:tblGrid>
      <w:tr w:rsidR="00CF01EE">
        <w:trPr>
          <w:trHeight w:val="1391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9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97" w:right="95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96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506DD5">
            <w:pPr>
              <w:pStyle w:val="TableParagraph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Zakres działalności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506DD5">
            <w:pPr>
              <w:pStyle w:val="TableParagraph"/>
              <w:spacing w:line="242" w:lineRule="auto"/>
              <w:ind w:left="369" w:right="3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Realizujący zadania wynikają</w:t>
            </w:r>
            <w:r w:rsidR="00843C68">
              <w:rPr>
                <w:b/>
                <w:sz w:val="24"/>
              </w:rPr>
              <w:t xml:space="preserve">ce </w:t>
            </w:r>
            <w:r w:rsidR="00843C68" w:rsidRPr="00506DD5">
              <w:rPr>
                <w:b/>
                <w:sz w:val="24"/>
              </w:rPr>
              <w:t>z art. 6 ustawy</w:t>
            </w:r>
          </w:p>
        </w:tc>
        <w:tc>
          <w:tcPr>
            <w:tcW w:w="4296" w:type="dxa"/>
          </w:tcPr>
          <w:p w:rsidR="00CF01EE" w:rsidRPr="00506DD5" w:rsidRDefault="00CF01E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F01EE" w:rsidRPr="00506DD5" w:rsidRDefault="00506DD5">
            <w:pPr>
              <w:pStyle w:val="TableParagraph"/>
              <w:ind w:left="1630" w:right="158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Sposó</w:t>
            </w:r>
            <w:r w:rsidR="00843C68" w:rsidRPr="00506DD5">
              <w:rPr>
                <w:b/>
                <w:w w:val="110"/>
                <w:sz w:val="24"/>
              </w:rPr>
              <w:t>b</w:t>
            </w:r>
          </w:p>
          <w:p w:rsidR="00CF01EE" w:rsidRPr="00506DD5" w:rsidRDefault="00843C68">
            <w:pPr>
              <w:pStyle w:val="TableParagraph"/>
              <w:spacing w:before="3"/>
              <w:ind w:left="1630" w:right="1595"/>
              <w:jc w:val="center"/>
              <w:rPr>
                <w:b/>
                <w:sz w:val="24"/>
              </w:rPr>
            </w:pPr>
            <w:r w:rsidRPr="00506DD5">
              <w:rPr>
                <w:b/>
                <w:sz w:val="24"/>
              </w:rPr>
              <w:t>realizacji</w:t>
            </w:r>
          </w:p>
        </w:tc>
        <w:tc>
          <w:tcPr>
            <w:tcW w:w="1853" w:type="dxa"/>
          </w:tcPr>
          <w:p w:rsidR="00CF01EE" w:rsidRPr="00506DD5" w:rsidRDefault="00CF01E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F01EE" w:rsidRPr="00506DD5" w:rsidRDefault="00843C68">
            <w:pPr>
              <w:pStyle w:val="TableParagraph"/>
              <w:ind w:left="211" w:right="225"/>
              <w:jc w:val="center"/>
              <w:rPr>
                <w:b/>
                <w:sz w:val="24"/>
              </w:rPr>
            </w:pPr>
            <w:r w:rsidRPr="00506DD5">
              <w:rPr>
                <w:b/>
                <w:w w:val="105"/>
                <w:sz w:val="24"/>
              </w:rPr>
              <w:t>Terminy</w:t>
            </w:r>
          </w:p>
        </w:tc>
      </w:tr>
      <w:tr w:rsidR="00CF01EE">
        <w:trPr>
          <w:trHeight w:val="2192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97" w:right="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6" w:type="dxa"/>
          </w:tcPr>
          <w:p w:rsidR="00CF01EE" w:rsidRDefault="00CF01EE">
            <w:pPr>
              <w:pStyle w:val="TableParagraph"/>
              <w:spacing w:before="8"/>
            </w:pPr>
          </w:p>
          <w:p w:rsidR="00CF01EE" w:rsidRDefault="00843C68">
            <w:pPr>
              <w:pStyle w:val="TableParagraph"/>
              <w:spacing w:line="237" w:lineRule="auto"/>
              <w:ind w:left="120" w:right="604" w:firstLine="3"/>
              <w:rPr>
                <w:sz w:val="24"/>
              </w:rPr>
            </w:pPr>
            <w:r>
              <w:rPr>
                <w:sz w:val="24"/>
              </w:rPr>
              <w:t>Wy</w:t>
            </w:r>
            <w:r w:rsidR="00506DD5">
              <w:rPr>
                <w:sz w:val="24"/>
              </w:rPr>
              <w:t>znaczenie Koordynatora ds. dostępności i ogłoszenie do publicznej wiadomoś</w:t>
            </w:r>
            <w:r>
              <w:rPr>
                <w:sz w:val="24"/>
              </w:rPr>
              <w:t>ci.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506DD5">
            <w:pPr>
              <w:pStyle w:val="TableParagraph"/>
              <w:ind w:left="365" w:right="330"/>
              <w:jc w:val="center"/>
              <w:rPr>
                <w:sz w:val="24"/>
              </w:rPr>
            </w:pPr>
            <w:r>
              <w:rPr>
                <w:sz w:val="24"/>
              </w:rPr>
              <w:t>Wó</w:t>
            </w:r>
            <w:r w:rsidR="00843C68">
              <w:rPr>
                <w:sz w:val="24"/>
              </w:rPr>
              <w:t>jt</w:t>
            </w:r>
          </w:p>
        </w:tc>
        <w:tc>
          <w:tcPr>
            <w:tcW w:w="4296" w:type="dxa"/>
          </w:tcPr>
          <w:p w:rsidR="00CF01EE" w:rsidRDefault="00CF01EE">
            <w:pPr>
              <w:pStyle w:val="TableParagraph"/>
              <w:spacing w:before="8"/>
            </w:pPr>
          </w:p>
          <w:p w:rsidR="00CF01EE" w:rsidRDefault="00506DD5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Wydanie zarządzenia przez Wó</w:t>
            </w:r>
            <w:r w:rsidR="00843C68">
              <w:rPr>
                <w:sz w:val="24"/>
              </w:rPr>
              <w:t>jta Gminy Starcza.</w:t>
            </w:r>
          </w:p>
          <w:p w:rsidR="00CF01EE" w:rsidRDefault="00843C68">
            <w:pPr>
              <w:pStyle w:val="TableParagraph"/>
              <w:ind w:left="113" w:firstLine="3"/>
              <w:rPr>
                <w:sz w:val="24"/>
              </w:rPr>
            </w:pPr>
            <w:r>
              <w:rPr>
                <w:sz w:val="24"/>
              </w:rPr>
              <w:t xml:space="preserve">Zamieszczenie informacji na stronie internetowej BIP danych o osobie wyznaczonej na koordynatora ds. </w:t>
            </w:r>
            <w:r w:rsidR="00506DD5">
              <w:rPr>
                <w:sz w:val="24"/>
              </w:rPr>
              <w:t>dostępnoś</w:t>
            </w:r>
            <w:r>
              <w:rPr>
                <w:sz w:val="24"/>
              </w:rPr>
              <w:t>ci.</w:t>
            </w:r>
          </w:p>
        </w:tc>
        <w:tc>
          <w:tcPr>
            <w:tcW w:w="1853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225" w:right="225"/>
              <w:jc w:val="center"/>
              <w:rPr>
                <w:sz w:val="24"/>
              </w:rPr>
            </w:pPr>
            <w:r>
              <w:rPr>
                <w:sz w:val="24"/>
              </w:rPr>
              <w:t>30.09.2020r.</w:t>
            </w:r>
          </w:p>
        </w:tc>
      </w:tr>
      <w:tr w:rsidR="00CF01EE">
        <w:trPr>
          <w:trHeight w:val="2500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ind w:left="97" w:right="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6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506DD5">
            <w:pPr>
              <w:pStyle w:val="TableParagraph"/>
              <w:ind w:left="123" w:right="604" w:firstLine="6"/>
              <w:rPr>
                <w:sz w:val="24"/>
              </w:rPr>
            </w:pPr>
            <w:r>
              <w:rPr>
                <w:sz w:val="24"/>
              </w:rPr>
              <w:t>Sporządzenie Planu dział</w:t>
            </w:r>
            <w:r w:rsidR="00843C68">
              <w:rPr>
                <w:sz w:val="24"/>
              </w:rPr>
              <w:t>ania na</w:t>
            </w:r>
            <w:r>
              <w:rPr>
                <w:sz w:val="24"/>
              </w:rPr>
              <w:t xml:space="preserve"> rzecz poprawy zapewnienia dostępności osobom ze szczegó</w:t>
            </w:r>
            <w:r w:rsidR="00843C68">
              <w:rPr>
                <w:sz w:val="24"/>
              </w:rPr>
              <w:t>lnymi potrzebami na lata 2020-2021.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ind w:left="371" w:right="330"/>
              <w:jc w:val="center"/>
              <w:rPr>
                <w:sz w:val="24"/>
              </w:rPr>
            </w:pPr>
            <w:r>
              <w:rPr>
                <w:sz w:val="24"/>
              </w:rPr>
              <w:t>Koordynator</w:t>
            </w:r>
          </w:p>
        </w:tc>
        <w:tc>
          <w:tcPr>
            <w:tcW w:w="4296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506DD5">
            <w:pPr>
              <w:pStyle w:val="TableParagraph"/>
              <w:ind w:left="115" w:right="166" w:firstLine="4"/>
              <w:rPr>
                <w:sz w:val="24"/>
              </w:rPr>
            </w:pPr>
            <w:r>
              <w:rPr>
                <w:sz w:val="24"/>
              </w:rPr>
              <w:t>Opracowanie planu działania o któ</w:t>
            </w:r>
            <w:r w:rsidR="00843C68">
              <w:rPr>
                <w:sz w:val="24"/>
              </w:rPr>
              <w:t xml:space="preserve">rym mowa w art. 14 ust.2 </w:t>
            </w:r>
            <w:proofErr w:type="spellStart"/>
            <w:r w:rsidR="00843C68">
              <w:rPr>
                <w:sz w:val="24"/>
              </w:rPr>
              <w:t>pkt</w:t>
            </w:r>
            <w:proofErr w:type="spellEnd"/>
            <w:r w:rsidR="00843C68">
              <w:rPr>
                <w:sz w:val="24"/>
              </w:rPr>
              <w:t xml:space="preserve"> 2 ustawy z dnia 19 lip</w:t>
            </w:r>
            <w:r>
              <w:rPr>
                <w:sz w:val="24"/>
              </w:rPr>
              <w:t>ca 2019 roku o zapewnieniu dostępności osobom ze szczegó</w:t>
            </w:r>
            <w:r w:rsidR="00843C68">
              <w:rPr>
                <w:sz w:val="24"/>
              </w:rPr>
              <w:t>lnymi potrzebami.</w:t>
            </w:r>
          </w:p>
          <w:p w:rsidR="00CF01EE" w:rsidRDefault="00506DD5">
            <w:pPr>
              <w:pStyle w:val="TableParagraph"/>
              <w:spacing w:before="7" w:line="242" w:lineRule="auto"/>
              <w:ind w:left="123" w:right="951" w:hanging="2"/>
              <w:rPr>
                <w:sz w:val="24"/>
              </w:rPr>
            </w:pPr>
            <w:r>
              <w:rPr>
                <w:sz w:val="24"/>
              </w:rPr>
              <w:t>Przekazanie do zatwierdzenia Wó</w:t>
            </w:r>
            <w:r w:rsidR="00843C68">
              <w:rPr>
                <w:sz w:val="24"/>
              </w:rPr>
              <w:t>jtowi Gminy Starcza.</w:t>
            </w:r>
          </w:p>
        </w:tc>
        <w:tc>
          <w:tcPr>
            <w:tcW w:w="1853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506DD5">
            <w:pPr>
              <w:pStyle w:val="TableParagraph"/>
              <w:spacing w:line="242" w:lineRule="auto"/>
              <w:ind w:left="580" w:hanging="276"/>
              <w:rPr>
                <w:sz w:val="24"/>
              </w:rPr>
            </w:pPr>
            <w:r>
              <w:rPr>
                <w:w w:val="95"/>
                <w:sz w:val="24"/>
              </w:rPr>
              <w:t>Paź</w:t>
            </w:r>
            <w:r w:rsidR="00843C68">
              <w:rPr>
                <w:w w:val="95"/>
                <w:sz w:val="24"/>
              </w:rPr>
              <w:t xml:space="preserve">dziernik </w:t>
            </w:r>
            <w:r w:rsidR="00843C68">
              <w:rPr>
                <w:sz w:val="24"/>
              </w:rPr>
              <w:t>2020r.</w:t>
            </w:r>
          </w:p>
        </w:tc>
      </w:tr>
    </w:tbl>
    <w:p w:rsidR="00CF01EE" w:rsidRDefault="00CF01EE">
      <w:pPr>
        <w:spacing w:line="242" w:lineRule="auto"/>
        <w:rPr>
          <w:sz w:val="24"/>
        </w:rPr>
        <w:sectPr w:rsidR="00CF01EE">
          <w:type w:val="continuous"/>
          <w:pgSz w:w="16840" w:h="11910" w:orient="landscape"/>
          <w:pgMar w:top="1100" w:right="1220" w:bottom="280" w:left="1180" w:header="708" w:footer="708" w:gutter="0"/>
          <w:cols w:space="708"/>
        </w:sect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spacing w:before="1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282"/>
        <w:gridCol w:w="3140"/>
        <w:gridCol w:w="4297"/>
        <w:gridCol w:w="1849"/>
      </w:tblGrid>
      <w:tr w:rsidR="00CF01EE">
        <w:trPr>
          <w:trHeight w:val="2778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97" w:right="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2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506DD5">
            <w:pPr>
              <w:pStyle w:val="TableParagraph"/>
              <w:ind w:left="128" w:right="105" w:hanging="2"/>
              <w:rPr>
                <w:sz w:val="24"/>
              </w:rPr>
            </w:pPr>
            <w:r>
              <w:rPr>
                <w:sz w:val="24"/>
              </w:rPr>
              <w:t>Analiza stanu obiektu Urzędu Gminy w Starczy pod wzglę</w:t>
            </w:r>
            <w:r w:rsidR="00843C68">
              <w:rPr>
                <w:sz w:val="24"/>
              </w:rPr>
              <w:t>dem</w:t>
            </w:r>
            <w:r>
              <w:rPr>
                <w:sz w:val="24"/>
              </w:rPr>
              <w:t xml:space="preserve"> dostosowania do potrzeb osób ze szczególnymi potrzebami wynikającym z przepisó</w:t>
            </w:r>
            <w:r w:rsidR="00843C68">
              <w:rPr>
                <w:sz w:val="24"/>
              </w:rPr>
              <w:t>w ustawy.</w:t>
            </w:r>
          </w:p>
        </w:tc>
        <w:tc>
          <w:tcPr>
            <w:tcW w:w="3140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right="9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Koordynator</w:t>
            </w:r>
          </w:p>
        </w:tc>
        <w:tc>
          <w:tcPr>
            <w:tcW w:w="4297" w:type="dxa"/>
          </w:tcPr>
          <w:p w:rsidR="00CF01EE" w:rsidRDefault="00CF01EE">
            <w:pPr>
              <w:pStyle w:val="TableParagraph"/>
              <w:spacing w:before="9"/>
              <w:rPr>
                <w:sz w:val="23"/>
              </w:rPr>
            </w:pPr>
          </w:p>
          <w:p w:rsidR="00CF01EE" w:rsidRDefault="00506DD5">
            <w:pPr>
              <w:pStyle w:val="TableParagraph"/>
              <w:ind w:left="119" w:right="143" w:firstLine="6"/>
              <w:rPr>
                <w:sz w:val="24"/>
              </w:rPr>
            </w:pPr>
            <w:r>
              <w:rPr>
                <w:sz w:val="24"/>
              </w:rPr>
              <w:t>Przeglą</w:t>
            </w:r>
            <w:r w:rsidR="00843C68">
              <w:rPr>
                <w:sz w:val="24"/>
              </w:rPr>
              <w:t xml:space="preserve">d </w:t>
            </w:r>
            <w:r>
              <w:rPr>
                <w:sz w:val="24"/>
              </w:rPr>
              <w:t>stanu dostosowania obiektu względem osób ze szczegó</w:t>
            </w:r>
            <w:r w:rsidR="00843C68">
              <w:rPr>
                <w:sz w:val="24"/>
              </w:rPr>
              <w:t>lnymi potrzebami w zakresie architektonicznym, cyfrowym i informacyjno-komunikacyjnym.</w:t>
            </w:r>
          </w:p>
          <w:p w:rsidR="00CF01EE" w:rsidRDefault="00843C68">
            <w:pPr>
              <w:pStyle w:val="TableParagraph"/>
              <w:spacing w:before="3"/>
              <w:ind w:left="122" w:firstLine="3"/>
              <w:rPr>
                <w:sz w:val="24"/>
              </w:rPr>
            </w:pPr>
            <w:r>
              <w:rPr>
                <w:sz w:val="24"/>
              </w:rPr>
              <w:t>Podani</w:t>
            </w:r>
            <w:r w:rsidR="00506DD5">
              <w:rPr>
                <w:sz w:val="24"/>
              </w:rPr>
              <w:t>e do publicznej wiadomości w BIP planu działania na rzecz poprawy dostępnoś</w:t>
            </w:r>
            <w:r>
              <w:rPr>
                <w:sz w:val="24"/>
              </w:rPr>
              <w:t>ci.</w:t>
            </w:r>
          </w:p>
        </w:tc>
        <w:tc>
          <w:tcPr>
            <w:tcW w:w="1849" w:type="dxa"/>
          </w:tcPr>
          <w:p w:rsidR="00CF01EE" w:rsidRDefault="00CF01EE">
            <w:pPr>
              <w:pStyle w:val="TableParagraph"/>
              <w:spacing w:before="9"/>
              <w:rPr>
                <w:sz w:val="23"/>
              </w:rPr>
            </w:pPr>
          </w:p>
          <w:p w:rsidR="00CF01EE" w:rsidRDefault="00506DD5">
            <w:pPr>
              <w:pStyle w:val="TableParagraph"/>
              <w:ind w:left="182" w:right="180" w:hanging="3"/>
              <w:jc w:val="center"/>
              <w:rPr>
                <w:sz w:val="24"/>
              </w:rPr>
            </w:pPr>
            <w:r>
              <w:rPr>
                <w:sz w:val="24"/>
              </w:rPr>
              <w:t>Realizacja w cał</w:t>
            </w:r>
            <w:r w:rsidR="00843C68">
              <w:rPr>
                <w:sz w:val="24"/>
              </w:rPr>
              <w:t xml:space="preserve">ym </w:t>
            </w:r>
            <w:r w:rsidR="00843C68">
              <w:rPr>
                <w:spacing w:val="-3"/>
                <w:sz w:val="24"/>
              </w:rPr>
              <w:t xml:space="preserve">okresie </w:t>
            </w:r>
            <w:r>
              <w:rPr>
                <w:sz w:val="24"/>
              </w:rPr>
              <w:t>dział</w:t>
            </w:r>
            <w:r w:rsidR="00843C68">
              <w:rPr>
                <w:sz w:val="24"/>
              </w:rPr>
              <w:t>ania koordynatora</w:t>
            </w:r>
          </w:p>
        </w:tc>
      </w:tr>
      <w:tr w:rsidR="00CF01EE">
        <w:trPr>
          <w:trHeight w:val="2202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843C68">
            <w:pPr>
              <w:pStyle w:val="TableParagraph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2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506DD5">
            <w:pPr>
              <w:pStyle w:val="TableParagraph"/>
              <w:ind w:left="123" w:right="105" w:hanging="1"/>
              <w:rPr>
                <w:sz w:val="24"/>
              </w:rPr>
            </w:pPr>
            <w:r>
              <w:rPr>
                <w:sz w:val="24"/>
              </w:rPr>
              <w:t>Dokonanie samooceny pod ką</w:t>
            </w:r>
            <w:r w:rsidR="00843C68">
              <w:rPr>
                <w:sz w:val="24"/>
              </w:rPr>
              <w:t>tem dosto</w:t>
            </w:r>
            <w:r>
              <w:rPr>
                <w:sz w:val="24"/>
              </w:rPr>
              <w:t>sowania administrowanych obiektów do minimalnych wymagań dotyczących dostępnoś</w:t>
            </w:r>
            <w:r w:rsidR="00843C68">
              <w:rPr>
                <w:sz w:val="24"/>
              </w:rPr>
              <w:t>ci.</w:t>
            </w:r>
          </w:p>
        </w:tc>
        <w:tc>
          <w:tcPr>
            <w:tcW w:w="3140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843C6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Koordynator</w:t>
            </w:r>
          </w:p>
        </w:tc>
        <w:tc>
          <w:tcPr>
            <w:tcW w:w="4297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387FD0">
            <w:pPr>
              <w:pStyle w:val="TableParagraph"/>
              <w:ind w:left="114" w:right="163" w:firstLine="9"/>
              <w:rPr>
                <w:sz w:val="24"/>
              </w:rPr>
            </w:pPr>
            <w:r>
              <w:rPr>
                <w:sz w:val="24"/>
              </w:rPr>
              <w:t>Sporządzenie deklaracji dostępnoś</w:t>
            </w:r>
            <w:r w:rsidR="00843C68">
              <w:rPr>
                <w:sz w:val="24"/>
              </w:rPr>
              <w:t>ci ze wskazaniem na wymagania w wymiarze architektonicznym, cyfrowym i infor</w:t>
            </w:r>
            <w:r w:rsidR="000F7D8E">
              <w:rPr>
                <w:sz w:val="24"/>
              </w:rPr>
              <w:t>macyjno- komunikacyjnym wynikające z zapisó</w:t>
            </w:r>
            <w:r w:rsidR="00843C68">
              <w:rPr>
                <w:sz w:val="24"/>
              </w:rPr>
              <w:t>w art. 6 ustawy.</w:t>
            </w:r>
          </w:p>
        </w:tc>
        <w:tc>
          <w:tcPr>
            <w:tcW w:w="1849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tabs>
                <w:tab w:val="left" w:pos="409"/>
              </w:tabs>
              <w:spacing w:line="242" w:lineRule="auto"/>
              <w:ind w:left="568" w:right="423" w:hanging="53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Wrzesie</w:t>
            </w:r>
            <w:r w:rsidR="000F7D8E">
              <w:rPr>
                <w:spacing w:val="-1"/>
                <w:sz w:val="24"/>
              </w:rPr>
              <w:t>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2020r.</w:t>
            </w:r>
          </w:p>
        </w:tc>
      </w:tr>
      <w:tr w:rsidR="00CF01EE">
        <w:trPr>
          <w:trHeight w:val="2207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8"/>
              <w:rPr>
                <w:sz w:val="21"/>
              </w:rPr>
            </w:pPr>
          </w:p>
          <w:p w:rsidR="00CF01EE" w:rsidRDefault="00843C68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82" w:type="dxa"/>
          </w:tcPr>
          <w:p w:rsidR="00CF01EE" w:rsidRDefault="00CF01EE">
            <w:pPr>
              <w:pStyle w:val="TableParagraph"/>
              <w:spacing w:before="3"/>
              <w:rPr>
                <w:sz w:val="21"/>
              </w:rPr>
            </w:pPr>
          </w:p>
          <w:p w:rsidR="00CF01EE" w:rsidRDefault="00F85FB0">
            <w:pPr>
              <w:pStyle w:val="TableParagraph"/>
              <w:spacing w:line="242" w:lineRule="auto"/>
              <w:ind w:left="125" w:right="504" w:firstLine="3"/>
              <w:rPr>
                <w:sz w:val="24"/>
              </w:rPr>
            </w:pPr>
            <w:r>
              <w:rPr>
                <w:sz w:val="24"/>
              </w:rPr>
              <w:t>Wspieranie osób ze szczegó</w:t>
            </w:r>
            <w:r w:rsidR="00843C68">
              <w:rPr>
                <w:sz w:val="24"/>
              </w:rPr>
              <w:t xml:space="preserve">lnymi potrzebami do </w:t>
            </w:r>
            <w:r>
              <w:rPr>
                <w:sz w:val="24"/>
              </w:rPr>
              <w:t>dostępnoś</w:t>
            </w:r>
            <w:r w:rsidR="00843C68">
              <w:rPr>
                <w:sz w:val="24"/>
              </w:rPr>
              <w:t>ci w zakresie:</w:t>
            </w:r>
          </w:p>
          <w:p w:rsidR="00CF01EE" w:rsidRDefault="00843C68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architektonicznym,</w:t>
            </w:r>
          </w:p>
          <w:p w:rsidR="00CF01EE" w:rsidRDefault="00843C68">
            <w:pPr>
              <w:pStyle w:val="TableParagraph"/>
              <w:numPr>
                <w:ilvl w:val="0"/>
                <w:numId w:val="2"/>
              </w:numPr>
              <w:tabs>
                <w:tab w:val="left" w:pos="866"/>
              </w:tabs>
              <w:spacing w:before="3"/>
              <w:ind w:left="865" w:hanging="367"/>
              <w:rPr>
                <w:sz w:val="24"/>
              </w:rPr>
            </w:pPr>
            <w:r>
              <w:rPr>
                <w:sz w:val="24"/>
              </w:rPr>
              <w:t>cyfrowym,</w:t>
            </w:r>
          </w:p>
          <w:p w:rsidR="00CF01EE" w:rsidRDefault="00843C68">
            <w:pPr>
              <w:pStyle w:val="TableParagraph"/>
              <w:numPr>
                <w:ilvl w:val="0"/>
                <w:numId w:val="2"/>
              </w:numPr>
              <w:tabs>
                <w:tab w:val="left" w:pos="865"/>
              </w:tabs>
              <w:spacing w:before="2"/>
              <w:ind w:left="864" w:hanging="360"/>
              <w:rPr>
                <w:sz w:val="24"/>
              </w:rPr>
            </w:pPr>
            <w:r>
              <w:rPr>
                <w:sz w:val="24"/>
              </w:rPr>
              <w:t>informacyjno-komunikacyjnym</w:t>
            </w:r>
          </w:p>
        </w:tc>
        <w:tc>
          <w:tcPr>
            <w:tcW w:w="3140" w:type="dxa"/>
          </w:tcPr>
          <w:p w:rsidR="00CF01EE" w:rsidRDefault="00843C68">
            <w:pPr>
              <w:pStyle w:val="TableParagraph"/>
              <w:spacing w:before="240" w:line="285" w:lineRule="exact"/>
              <w:ind w:left="355" w:right="336"/>
              <w:jc w:val="center"/>
              <w:rPr>
                <w:sz w:val="25"/>
              </w:rPr>
            </w:pPr>
            <w:r>
              <w:rPr>
                <w:sz w:val="25"/>
              </w:rPr>
              <w:t>Koordynator</w:t>
            </w:r>
          </w:p>
          <w:p w:rsidR="00CF01EE" w:rsidRDefault="00843C68">
            <w:pPr>
              <w:pStyle w:val="TableParagraph"/>
              <w:spacing w:line="242" w:lineRule="auto"/>
              <w:ind w:left="362" w:right="336"/>
              <w:jc w:val="center"/>
              <w:rPr>
                <w:sz w:val="24"/>
              </w:rPr>
            </w:pPr>
            <w:r>
              <w:rPr>
                <w:sz w:val="24"/>
              </w:rPr>
              <w:t>+ kierownicy jednostek organizacyjnych</w:t>
            </w:r>
          </w:p>
        </w:tc>
        <w:tc>
          <w:tcPr>
            <w:tcW w:w="4297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F85FB0">
            <w:pPr>
              <w:pStyle w:val="TableParagraph"/>
              <w:ind w:left="117" w:right="313" w:firstLine="3"/>
              <w:rPr>
                <w:sz w:val="24"/>
              </w:rPr>
            </w:pPr>
            <w:r>
              <w:rPr>
                <w:sz w:val="24"/>
              </w:rPr>
              <w:t>Działania mające na celu ułatwienie dostę</w:t>
            </w:r>
            <w:r w:rsidR="00843C68">
              <w:rPr>
                <w:sz w:val="24"/>
              </w:rPr>
              <w:t>pu architektonicznego, cyfrowego i informacyjno- komunikacyjnego.</w:t>
            </w:r>
          </w:p>
        </w:tc>
        <w:tc>
          <w:tcPr>
            <w:tcW w:w="1849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843C68">
            <w:pPr>
              <w:pStyle w:val="TableParagraph"/>
              <w:ind w:left="182" w:right="17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Realizacja w </w:t>
            </w:r>
            <w:r w:rsidR="00F85FB0">
              <w:rPr>
                <w:sz w:val="24"/>
              </w:rPr>
              <w:t>całym okresie dział</w:t>
            </w:r>
            <w:r>
              <w:rPr>
                <w:sz w:val="24"/>
              </w:rPr>
              <w:t>ania koordynatora</w:t>
            </w:r>
          </w:p>
        </w:tc>
      </w:tr>
      <w:tr w:rsidR="00CF01EE">
        <w:trPr>
          <w:trHeight w:val="1381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8"/>
              <w:rPr>
                <w:sz w:val="21"/>
              </w:rPr>
            </w:pPr>
          </w:p>
          <w:p w:rsidR="00CF01EE" w:rsidRDefault="00843C68">
            <w:pPr>
              <w:pStyle w:val="TableParagraph"/>
              <w:ind w:left="97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2" w:type="dxa"/>
          </w:tcPr>
          <w:p w:rsidR="00CF01EE" w:rsidRDefault="00CF01EE">
            <w:pPr>
              <w:pStyle w:val="TableParagraph"/>
              <w:spacing w:before="8"/>
              <w:rPr>
                <w:sz w:val="21"/>
              </w:rPr>
            </w:pPr>
          </w:p>
          <w:p w:rsidR="00CF01EE" w:rsidRDefault="00F85FB0">
            <w:pPr>
              <w:pStyle w:val="TableParagraph"/>
              <w:spacing w:line="242" w:lineRule="auto"/>
              <w:ind w:left="128" w:right="105" w:hanging="2"/>
              <w:rPr>
                <w:sz w:val="24"/>
              </w:rPr>
            </w:pPr>
            <w:r>
              <w:rPr>
                <w:sz w:val="24"/>
              </w:rPr>
              <w:t>Analiza dostępności strony internetowej BIP Urzę</w:t>
            </w:r>
            <w:r w:rsidR="00843C68">
              <w:rPr>
                <w:sz w:val="24"/>
              </w:rPr>
              <w:t>du Gminy oraz serwisu internetowego.</w:t>
            </w:r>
          </w:p>
        </w:tc>
        <w:tc>
          <w:tcPr>
            <w:tcW w:w="3140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843C68">
            <w:pPr>
              <w:pStyle w:val="TableParagraph"/>
              <w:ind w:right="90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Koordynator</w:t>
            </w:r>
          </w:p>
        </w:tc>
        <w:tc>
          <w:tcPr>
            <w:tcW w:w="4297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866" w:right="354" w:hanging="374"/>
              <w:rPr>
                <w:sz w:val="24"/>
              </w:rPr>
            </w:pPr>
            <w:r>
              <w:rPr>
                <w:sz w:val="24"/>
              </w:rPr>
              <w:t>1. dostosowa</w:t>
            </w:r>
            <w:r w:rsidR="00F85FB0">
              <w:rPr>
                <w:sz w:val="24"/>
              </w:rPr>
              <w:t>nie strony internetowej BIP Urzę</w:t>
            </w:r>
            <w:r>
              <w:rPr>
                <w:sz w:val="24"/>
              </w:rPr>
              <w:t>du Gminy Starcza do standardu</w:t>
            </w:r>
          </w:p>
          <w:p w:rsidR="00CF01EE" w:rsidRDefault="00843C68">
            <w:pPr>
              <w:pStyle w:val="TableParagraph"/>
              <w:spacing w:before="3" w:line="272" w:lineRule="exact"/>
              <w:ind w:left="866"/>
              <w:rPr>
                <w:sz w:val="24"/>
              </w:rPr>
            </w:pPr>
            <w:r>
              <w:rPr>
                <w:sz w:val="24"/>
              </w:rPr>
              <w:t>WCAG 2.1.</w:t>
            </w:r>
          </w:p>
        </w:tc>
        <w:tc>
          <w:tcPr>
            <w:tcW w:w="1849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F85FB0">
            <w:pPr>
              <w:pStyle w:val="TableParagraph"/>
              <w:spacing w:line="242" w:lineRule="auto"/>
              <w:ind w:left="573" w:right="400" w:hanging="160"/>
              <w:rPr>
                <w:sz w:val="24"/>
              </w:rPr>
            </w:pPr>
            <w:r>
              <w:rPr>
                <w:sz w:val="24"/>
              </w:rPr>
              <w:t>Wrzesień</w:t>
            </w:r>
            <w:r w:rsidR="00843C68">
              <w:rPr>
                <w:sz w:val="24"/>
              </w:rPr>
              <w:t xml:space="preserve"> 2020r.</w:t>
            </w:r>
          </w:p>
        </w:tc>
      </w:tr>
    </w:tbl>
    <w:p w:rsidR="00CF01EE" w:rsidRDefault="00CF01EE">
      <w:pPr>
        <w:spacing w:line="242" w:lineRule="auto"/>
        <w:rPr>
          <w:sz w:val="24"/>
        </w:rPr>
        <w:sectPr w:rsidR="00CF01EE">
          <w:pgSz w:w="16840" w:h="11910" w:orient="landscape"/>
          <w:pgMar w:top="1100" w:right="1220" w:bottom="280" w:left="1180" w:header="708" w:footer="708" w:gutter="0"/>
          <w:cols w:space="708"/>
        </w:sect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spacing w:after="1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277"/>
        <w:gridCol w:w="3154"/>
        <w:gridCol w:w="4301"/>
        <w:gridCol w:w="1843"/>
      </w:tblGrid>
      <w:tr w:rsidR="00CF01EE">
        <w:trPr>
          <w:trHeight w:val="1247"/>
        </w:trPr>
        <w:tc>
          <w:tcPr>
            <w:tcW w:w="581" w:type="dxa"/>
          </w:tcPr>
          <w:p w:rsidR="00CF01EE" w:rsidRDefault="00CF01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7" w:type="dxa"/>
          </w:tcPr>
          <w:p w:rsidR="00CF01EE" w:rsidRDefault="00CF01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1" w:type="dxa"/>
          </w:tcPr>
          <w:p w:rsidR="00CF01EE" w:rsidRDefault="00843C68">
            <w:pPr>
              <w:pStyle w:val="TableParagraph"/>
              <w:spacing w:line="237" w:lineRule="auto"/>
              <w:ind w:left="854" w:right="96" w:hanging="371"/>
              <w:rPr>
                <w:sz w:val="24"/>
              </w:rPr>
            </w:pPr>
            <w:r>
              <w:rPr>
                <w:sz w:val="24"/>
              </w:rPr>
              <w:t>2. dostosow</w:t>
            </w:r>
            <w:r w:rsidR="00F85FB0">
              <w:rPr>
                <w:sz w:val="24"/>
              </w:rPr>
              <w:t>anie serwisu informacyjnego Urzę</w:t>
            </w:r>
            <w:r>
              <w:rPr>
                <w:sz w:val="24"/>
              </w:rPr>
              <w:t>du Gminy Starcza</w:t>
            </w:r>
          </w:p>
        </w:tc>
        <w:tc>
          <w:tcPr>
            <w:tcW w:w="1843" w:type="dxa"/>
          </w:tcPr>
          <w:p w:rsidR="00CF01EE" w:rsidRDefault="00CF01E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01EE">
        <w:trPr>
          <w:trHeight w:val="4132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97" w:right="6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7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F85FB0">
            <w:pPr>
              <w:pStyle w:val="TableParagraph"/>
              <w:spacing w:line="242" w:lineRule="auto"/>
              <w:ind w:left="118" w:right="81" w:firstLine="3"/>
              <w:rPr>
                <w:sz w:val="24"/>
              </w:rPr>
            </w:pPr>
            <w:r>
              <w:rPr>
                <w:sz w:val="24"/>
              </w:rPr>
              <w:t>Dokonanie analizy pod ką</w:t>
            </w:r>
            <w:r w:rsidR="00843C68">
              <w:rPr>
                <w:sz w:val="24"/>
              </w:rPr>
              <w:t>tem dosto</w:t>
            </w:r>
            <w:r>
              <w:rPr>
                <w:sz w:val="24"/>
              </w:rPr>
              <w:t>sowania administrowanych obiektów do minimalnych wymagań dotyczących dostępnoś</w:t>
            </w:r>
            <w:r w:rsidR="00843C68">
              <w:rPr>
                <w:sz w:val="24"/>
              </w:rPr>
              <w:t>ci.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8"/>
              <w:rPr>
                <w:sz w:val="21"/>
              </w:rPr>
            </w:pPr>
          </w:p>
          <w:p w:rsidR="00CF01EE" w:rsidRDefault="008B12A7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line="242" w:lineRule="auto"/>
              <w:ind w:right="129" w:hanging="376"/>
              <w:rPr>
                <w:sz w:val="24"/>
              </w:rPr>
            </w:pPr>
            <w:r>
              <w:rPr>
                <w:sz w:val="24"/>
              </w:rPr>
              <w:t>Szkoł</w:t>
            </w:r>
            <w:r w:rsidR="00843C68">
              <w:rPr>
                <w:sz w:val="24"/>
              </w:rPr>
              <w:t>a</w:t>
            </w:r>
            <w:r w:rsidR="00843C68">
              <w:rPr>
                <w:spacing w:val="-28"/>
                <w:sz w:val="24"/>
              </w:rPr>
              <w:t xml:space="preserve"> </w:t>
            </w:r>
            <w:r w:rsidR="00843C68">
              <w:rPr>
                <w:sz w:val="24"/>
              </w:rPr>
              <w:t>Podstawowa w Gminie</w:t>
            </w:r>
            <w:r w:rsidR="00843C68">
              <w:rPr>
                <w:spacing w:val="4"/>
                <w:sz w:val="24"/>
              </w:rPr>
              <w:t xml:space="preserve"> </w:t>
            </w:r>
            <w:r w:rsidR="00843C68">
              <w:rPr>
                <w:sz w:val="24"/>
              </w:rPr>
              <w:t>Starcza</w:t>
            </w:r>
          </w:p>
          <w:p w:rsidR="00CF01EE" w:rsidRDefault="00843C68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4"/>
              <w:ind w:left="867" w:hanging="374"/>
              <w:rPr>
                <w:sz w:val="24"/>
              </w:rPr>
            </w:pPr>
            <w:r>
              <w:rPr>
                <w:sz w:val="24"/>
              </w:rPr>
              <w:t>Gminne</w:t>
            </w:r>
          </w:p>
          <w:p w:rsidR="00CF01EE" w:rsidRDefault="00843C68">
            <w:pPr>
              <w:pStyle w:val="TableParagraph"/>
              <w:spacing w:before="5" w:line="237" w:lineRule="auto"/>
              <w:ind w:left="864" w:right="705" w:firstLine="2"/>
              <w:rPr>
                <w:sz w:val="24"/>
              </w:rPr>
            </w:pPr>
            <w:r>
              <w:rPr>
                <w:sz w:val="24"/>
              </w:rPr>
              <w:t>Przedszkole w Starczy</w:t>
            </w:r>
          </w:p>
          <w:p w:rsidR="00CF01EE" w:rsidRDefault="00F85FB0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</w:tabs>
              <w:spacing w:before="5" w:line="237" w:lineRule="auto"/>
              <w:ind w:left="866" w:right="176" w:hanging="371"/>
              <w:rPr>
                <w:sz w:val="24"/>
              </w:rPr>
            </w:pPr>
            <w:r>
              <w:rPr>
                <w:sz w:val="24"/>
              </w:rPr>
              <w:t>Gminny Oś</w:t>
            </w:r>
            <w:r w:rsidR="00843C68">
              <w:rPr>
                <w:sz w:val="24"/>
              </w:rPr>
              <w:t>rodek Pomocy</w:t>
            </w:r>
            <w:r w:rsidR="00843C68"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Społ</w:t>
            </w:r>
            <w:r w:rsidR="00843C68">
              <w:rPr>
                <w:sz w:val="24"/>
              </w:rPr>
              <w:t>ecznej</w:t>
            </w:r>
          </w:p>
          <w:p w:rsidR="00CF01EE" w:rsidRDefault="00843C68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</w:tabs>
              <w:spacing w:before="6" w:line="237" w:lineRule="auto"/>
              <w:ind w:left="861" w:right="328" w:hanging="369"/>
              <w:rPr>
                <w:sz w:val="24"/>
              </w:rPr>
            </w:pPr>
            <w:r>
              <w:rPr>
                <w:sz w:val="24"/>
              </w:rPr>
              <w:t>Gminna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Biblioteka Publiczna</w:t>
            </w:r>
          </w:p>
          <w:p w:rsidR="00CF01EE" w:rsidRDefault="00843C68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</w:tabs>
              <w:spacing w:before="5" w:line="232" w:lineRule="auto"/>
              <w:ind w:left="862" w:right="347" w:hanging="383"/>
              <w:rPr>
                <w:rFonts w:ascii="Courier New" w:hAnsi="Courier New"/>
                <w:sz w:val="27"/>
              </w:rPr>
            </w:pPr>
            <w:r>
              <w:rPr>
                <w:sz w:val="24"/>
              </w:rPr>
              <w:t>Gminna</w:t>
            </w:r>
            <w:r>
              <w:rPr>
                <w:spacing w:val="-13"/>
                <w:sz w:val="24"/>
              </w:rPr>
              <w:t xml:space="preserve"> </w:t>
            </w:r>
            <w:r w:rsidR="00F85FB0">
              <w:rPr>
                <w:sz w:val="24"/>
              </w:rPr>
              <w:t>Placó</w:t>
            </w:r>
            <w:r>
              <w:rPr>
                <w:sz w:val="24"/>
              </w:rPr>
              <w:t>wka Wsparcia Dziennego w Starczy</w:t>
            </w:r>
          </w:p>
        </w:tc>
        <w:tc>
          <w:tcPr>
            <w:tcW w:w="4301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843C68">
            <w:pPr>
              <w:pStyle w:val="TableParagraph"/>
              <w:ind w:left="115" w:right="96" w:firstLine="5"/>
              <w:rPr>
                <w:sz w:val="24"/>
              </w:rPr>
            </w:pPr>
            <w:r>
              <w:rPr>
                <w:sz w:val="24"/>
              </w:rPr>
              <w:t>Uzyskanie informacji pisemnych ze wskazaniem na wymagania w wymiarze architektonicznym, c</w:t>
            </w:r>
            <w:r w:rsidR="00F85FB0">
              <w:rPr>
                <w:sz w:val="24"/>
              </w:rPr>
              <w:t>yfrowym, komunikacyjnym wynikają</w:t>
            </w:r>
            <w:r>
              <w:rPr>
                <w:sz w:val="24"/>
              </w:rPr>
              <w:t xml:space="preserve">ce z </w:t>
            </w:r>
            <w:r w:rsidR="00F85FB0">
              <w:rPr>
                <w:sz w:val="24"/>
              </w:rPr>
              <w:t>zapisó</w:t>
            </w:r>
            <w:r>
              <w:rPr>
                <w:sz w:val="24"/>
              </w:rPr>
              <w:t>w art. 6 ustawy.</w:t>
            </w:r>
          </w:p>
        </w:tc>
        <w:tc>
          <w:tcPr>
            <w:tcW w:w="1843" w:type="dxa"/>
          </w:tcPr>
          <w:p w:rsidR="00CF01EE" w:rsidRDefault="00CF01EE">
            <w:pPr>
              <w:pStyle w:val="TableParagraph"/>
              <w:spacing w:before="1"/>
            </w:pPr>
          </w:p>
          <w:p w:rsidR="00CF01EE" w:rsidRDefault="00F85FB0">
            <w:pPr>
              <w:pStyle w:val="TableParagraph"/>
              <w:spacing w:line="242" w:lineRule="auto"/>
              <w:ind w:left="178" w:right="181"/>
              <w:jc w:val="center"/>
              <w:rPr>
                <w:sz w:val="24"/>
              </w:rPr>
            </w:pPr>
            <w:r>
              <w:rPr>
                <w:sz w:val="24"/>
              </w:rPr>
              <w:t>Realizacja w całym okresie dział</w:t>
            </w:r>
            <w:r w:rsidR="00843C68">
              <w:rPr>
                <w:sz w:val="24"/>
              </w:rPr>
              <w:t>ania koordynatora</w:t>
            </w:r>
          </w:p>
        </w:tc>
      </w:tr>
      <w:tr w:rsidR="00CF01EE">
        <w:trPr>
          <w:trHeight w:val="1376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97" w:right="6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7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9E3222">
            <w:pPr>
              <w:pStyle w:val="TableParagraph"/>
              <w:ind w:left="122" w:right="81" w:hanging="4"/>
              <w:rPr>
                <w:sz w:val="24"/>
              </w:rPr>
            </w:pPr>
            <w:r>
              <w:rPr>
                <w:sz w:val="24"/>
              </w:rPr>
              <w:t>Monitorowanie działalnoś</w:t>
            </w:r>
            <w:r w:rsidR="00843C68">
              <w:rPr>
                <w:sz w:val="24"/>
              </w:rPr>
              <w:t>ci jednostek organizacyjn</w:t>
            </w:r>
            <w:r>
              <w:rPr>
                <w:sz w:val="24"/>
              </w:rPr>
              <w:t>ych w zakresie zapewnienia dostępnoś</w:t>
            </w:r>
            <w:r w:rsidR="00843C68">
              <w:rPr>
                <w:sz w:val="24"/>
              </w:rPr>
              <w:t>ci osobom ze</w:t>
            </w:r>
          </w:p>
          <w:p w:rsidR="00CF01EE" w:rsidRDefault="009E3222">
            <w:pPr>
              <w:pStyle w:val="TableParagraph"/>
              <w:spacing w:before="3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szczegó</w:t>
            </w:r>
            <w:r w:rsidR="00843C68">
              <w:rPr>
                <w:sz w:val="24"/>
              </w:rPr>
              <w:t>lnymi potrzebami.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43C68"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Koordynator</w:t>
            </w:r>
          </w:p>
        </w:tc>
        <w:tc>
          <w:tcPr>
            <w:tcW w:w="4301" w:type="dxa"/>
          </w:tcPr>
          <w:p w:rsidR="00CF01EE" w:rsidRDefault="00CF01EE">
            <w:pPr>
              <w:pStyle w:val="TableParagraph"/>
              <w:spacing w:before="8"/>
            </w:pPr>
          </w:p>
          <w:p w:rsidR="00CF01EE" w:rsidRDefault="008B12A7">
            <w:pPr>
              <w:pStyle w:val="TableParagraph"/>
              <w:spacing w:line="237" w:lineRule="auto"/>
              <w:ind w:left="118" w:right="96"/>
              <w:rPr>
                <w:sz w:val="24"/>
              </w:rPr>
            </w:pPr>
            <w:r>
              <w:rPr>
                <w:sz w:val="24"/>
              </w:rPr>
              <w:t>Współ</w:t>
            </w:r>
            <w:r w:rsidR="00843C68">
              <w:rPr>
                <w:sz w:val="24"/>
              </w:rPr>
              <w:t>praca z kierownikami jednostek organizacyjnych gminy.</w:t>
            </w:r>
          </w:p>
        </w:tc>
        <w:tc>
          <w:tcPr>
            <w:tcW w:w="1843" w:type="dxa"/>
          </w:tcPr>
          <w:p w:rsidR="00CF01EE" w:rsidRDefault="00CF01EE">
            <w:pPr>
              <w:pStyle w:val="TableParagraph"/>
              <w:spacing w:before="6"/>
            </w:pPr>
          </w:p>
          <w:p w:rsidR="00CF01EE" w:rsidRDefault="008B12A7">
            <w:pPr>
              <w:pStyle w:val="TableParagraph"/>
              <w:ind w:left="183" w:right="173" w:firstLine="2"/>
              <w:jc w:val="center"/>
              <w:rPr>
                <w:sz w:val="24"/>
              </w:rPr>
            </w:pPr>
            <w:r>
              <w:rPr>
                <w:sz w:val="24"/>
              </w:rPr>
              <w:t>Realizacja w całym okresie dział</w:t>
            </w:r>
            <w:r w:rsidR="00843C68">
              <w:rPr>
                <w:sz w:val="24"/>
              </w:rPr>
              <w:t>ania</w:t>
            </w:r>
          </w:p>
          <w:p w:rsidR="00CF01EE" w:rsidRDefault="00843C68">
            <w:pPr>
              <w:pStyle w:val="TableParagraph"/>
              <w:spacing w:before="3" w:line="267" w:lineRule="exact"/>
              <w:ind w:left="173" w:right="181"/>
              <w:jc w:val="center"/>
              <w:rPr>
                <w:sz w:val="24"/>
              </w:rPr>
            </w:pPr>
            <w:r>
              <w:rPr>
                <w:sz w:val="24"/>
              </w:rPr>
              <w:t>koordynatora</w:t>
            </w:r>
          </w:p>
        </w:tc>
      </w:tr>
      <w:tr w:rsidR="00CF01EE">
        <w:trPr>
          <w:trHeight w:val="2216"/>
        </w:trPr>
        <w:tc>
          <w:tcPr>
            <w:tcW w:w="581" w:type="dxa"/>
          </w:tcPr>
          <w:p w:rsidR="00CF01EE" w:rsidRDefault="00CF01EE">
            <w:pPr>
              <w:pStyle w:val="TableParagraph"/>
              <w:rPr>
                <w:sz w:val="26"/>
              </w:rPr>
            </w:pPr>
          </w:p>
          <w:p w:rsidR="00CF01EE" w:rsidRDefault="00CF01EE">
            <w:pPr>
              <w:pStyle w:val="TableParagraph"/>
              <w:spacing w:before="2"/>
              <w:rPr>
                <w:sz w:val="21"/>
              </w:rPr>
            </w:pPr>
          </w:p>
          <w:p w:rsidR="00CF01EE" w:rsidRDefault="00843C68">
            <w:pPr>
              <w:pStyle w:val="TableParagraph"/>
              <w:ind w:left="97" w:right="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7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spacing w:line="242" w:lineRule="auto"/>
              <w:ind w:left="125" w:right="81" w:hanging="9"/>
              <w:rPr>
                <w:sz w:val="24"/>
              </w:rPr>
            </w:pPr>
            <w:r>
              <w:rPr>
                <w:sz w:val="24"/>
              </w:rPr>
              <w:t>Uzyskanie danych zbiorczych do raportu.</w:t>
            </w:r>
          </w:p>
        </w:tc>
        <w:tc>
          <w:tcPr>
            <w:tcW w:w="3154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spacing w:line="275" w:lineRule="exact"/>
              <w:ind w:left="371" w:right="330"/>
              <w:jc w:val="center"/>
              <w:rPr>
                <w:sz w:val="24"/>
              </w:rPr>
            </w:pPr>
            <w:r>
              <w:rPr>
                <w:sz w:val="24"/>
              </w:rPr>
              <w:t>Koordynator</w:t>
            </w:r>
          </w:p>
          <w:p w:rsidR="00CF01EE" w:rsidRDefault="00843C68">
            <w:pPr>
              <w:pStyle w:val="TableParagraph"/>
              <w:spacing w:line="247" w:lineRule="auto"/>
              <w:ind w:left="372" w:right="330"/>
              <w:jc w:val="center"/>
              <w:rPr>
                <w:sz w:val="24"/>
              </w:rPr>
            </w:pPr>
            <w:r>
              <w:rPr>
                <w:sz w:val="24"/>
              </w:rPr>
              <w:t>+ kierownicy jednostek organizacyjnych</w:t>
            </w:r>
          </w:p>
        </w:tc>
        <w:tc>
          <w:tcPr>
            <w:tcW w:w="4301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ind w:left="118" w:right="96" w:firstLine="2"/>
              <w:rPr>
                <w:sz w:val="24"/>
              </w:rPr>
            </w:pPr>
            <w:r>
              <w:rPr>
                <w:sz w:val="24"/>
              </w:rPr>
              <w:t>Uzyskanie danych w z</w:t>
            </w:r>
            <w:r w:rsidR="00057A0F">
              <w:rPr>
                <w:sz w:val="24"/>
              </w:rPr>
              <w:t>akresie realizacji, uwag odnoszą</w:t>
            </w:r>
            <w:r>
              <w:rPr>
                <w:sz w:val="24"/>
              </w:rPr>
              <w:t>cych</w:t>
            </w:r>
            <w:r w:rsidR="00057A0F">
              <w:rPr>
                <w:sz w:val="24"/>
              </w:rPr>
              <w:t xml:space="preserve"> się do stwierdzonych istniejących przeszkód w dostępności osobom ze szczegó</w:t>
            </w:r>
            <w:r>
              <w:rPr>
                <w:sz w:val="24"/>
              </w:rPr>
              <w:t>lnymi potrz</w:t>
            </w:r>
            <w:r w:rsidR="00057A0F">
              <w:rPr>
                <w:sz w:val="24"/>
              </w:rPr>
              <w:t>ebami oraz przekazywanie zaleceń dotyczących usunię</w:t>
            </w:r>
            <w:r>
              <w:rPr>
                <w:sz w:val="24"/>
              </w:rPr>
              <w:t>cia tych wad.</w:t>
            </w:r>
          </w:p>
        </w:tc>
        <w:tc>
          <w:tcPr>
            <w:tcW w:w="1843" w:type="dxa"/>
          </w:tcPr>
          <w:p w:rsidR="00CF01EE" w:rsidRDefault="00CF01EE">
            <w:pPr>
              <w:pStyle w:val="TableParagraph"/>
              <w:spacing w:before="11"/>
            </w:pPr>
          </w:p>
          <w:p w:rsidR="00CF01EE" w:rsidRDefault="00843C68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31.12.2020r.</w:t>
            </w:r>
          </w:p>
        </w:tc>
      </w:tr>
    </w:tbl>
    <w:p w:rsidR="00CF01EE" w:rsidRDefault="00CF01EE">
      <w:pPr>
        <w:rPr>
          <w:sz w:val="24"/>
        </w:rPr>
        <w:sectPr w:rsidR="00CF01EE">
          <w:pgSz w:w="16840" w:h="11910" w:orient="landscape"/>
          <w:pgMar w:top="1100" w:right="1220" w:bottom="280" w:left="1180" w:header="708" w:footer="708" w:gutter="0"/>
          <w:cols w:space="708"/>
        </w:sect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spacing w:before="8"/>
        <w:rPr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301"/>
        <w:gridCol w:w="3149"/>
        <w:gridCol w:w="4311"/>
        <w:gridCol w:w="1825"/>
      </w:tblGrid>
      <w:tr w:rsidR="00CF01EE">
        <w:trPr>
          <w:trHeight w:val="2773"/>
        </w:trPr>
        <w:tc>
          <w:tcPr>
            <w:tcW w:w="581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1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057A0F">
            <w:pPr>
              <w:pStyle w:val="TableParagraph"/>
              <w:ind w:left="117" w:right="96" w:firstLine="8"/>
              <w:rPr>
                <w:sz w:val="24"/>
              </w:rPr>
            </w:pPr>
            <w:r>
              <w:rPr>
                <w:sz w:val="24"/>
              </w:rPr>
              <w:t>Sporzą</w:t>
            </w:r>
            <w:r w:rsidR="00843C68">
              <w:rPr>
                <w:sz w:val="24"/>
              </w:rPr>
              <w:t>dzenie ra</w:t>
            </w:r>
            <w:r>
              <w:rPr>
                <w:sz w:val="24"/>
              </w:rPr>
              <w:t>portu o stanie zapewnienia dostępnoś</w:t>
            </w:r>
            <w:r w:rsidR="00843C68">
              <w:rPr>
                <w:sz w:val="24"/>
              </w:rPr>
              <w:t xml:space="preserve">ci osobom ze </w:t>
            </w:r>
            <w:r>
              <w:rPr>
                <w:sz w:val="24"/>
              </w:rPr>
              <w:t>szczegó</w:t>
            </w:r>
            <w:r w:rsidR="00843C68">
              <w:rPr>
                <w:sz w:val="24"/>
              </w:rPr>
              <w:t>lnymi potrzebami</w:t>
            </w:r>
          </w:p>
        </w:tc>
        <w:tc>
          <w:tcPr>
            <w:tcW w:w="3149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944"/>
              <w:rPr>
                <w:sz w:val="24"/>
              </w:rPr>
            </w:pPr>
            <w:r>
              <w:rPr>
                <w:sz w:val="24"/>
              </w:rPr>
              <w:t>Koordynator</w:t>
            </w:r>
          </w:p>
        </w:tc>
        <w:tc>
          <w:tcPr>
            <w:tcW w:w="4311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110" w:firstLine="6"/>
              <w:rPr>
                <w:sz w:val="24"/>
              </w:rPr>
            </w:pPr>
            <w:r>
              <w:rPr>
                <w:sz w:val="24"/>
              </w:rPr>
              <w:t>Przygotowanie raportu zbiorczego na podstawie zebranych informacji oraz przekazanie r</w:t>
            </w:r>
            <w:r w:rsidR="00057A0F">
              <w:rPr>
                <w:sz w:val="24"/>
              </w:rPr>
              <w:t>aportu do zatwierdzenia przez Wó</w:t>
            </w:r>
            <w:r>
              <w:rPr>
                <w:sz w:val="24"/>
              </w:rPr>
              <w:t>jta Gminy Starcza.</w:t>
            </w:r>
          </w:p>
          <w:p w:rsidR="00CF01EE" w:rsidRDefault="00057A0F">
            <w:pPr>
              <w:pStyle w:val="TableParagraph"/>
              <w:spacing w:line="242" w:lineRule="auto"/>
              <w:ind w:left="118" w:hanging="1"/>
              <w:rPr>
                <w:sz w:val="24"/>
              </w:rPr>
            </w:pPr>
            <w:r>
              <w:rPr>
                <w:sz w:val="24"/>
              </w:rPr>
              <w:t xml:space="preserve">Podanie go </w:t>
            </w:r>
            <w:r w:rsidR="00843C68">
              <w:rPr>
                <w:sz w:val="24"/>
              </w:rPr>
              <w:t>do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publicznej wiadomoś</w:t>
            </w:r>
            <w:r w:rsidR="00843C68">
              <w:rPr>
                <w:sz w:val="24"/>
              </w:rPr>
              <w:t xml:space="preserve">ci </w:t>
            </w:r>
            <w:r>
              <w:rPr>
                <w:sz w:val="24"/>
              </w:rPr>
              <w:t>na stronie internetowej BIP Urzę</w:t>
            </w:r>
            <w:r w:rsidR="00843C68">
              <w:rPr>
                <w:sz w:val="24"/>
              </w:rPr>
              <w:t>du Gminy.</w:t>
            </w:r>
          </w:p>
          <w:p w:rsidR="00CF01EE" w:rsidRDefault="00057A0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Wysłanie do Wojewody Ślą</w:t>
            </w:r>
            <w:r w:rsidR="00843C68">
              <w:rPr>
                <w:sz w:val="24"/>
              </w:rPr>
              <w:t>skiego.</w:t>
            </w:r>
          </w:p>
        </w:tc>
        <w:tc>
          <w:tcPr>
            <w:tcW w:w="1825" w:type="dxa"/>
          </w:tcPr>
          <w:p w:rsidR="00CF01EE" w:rsidRDefault="00CF01EE">
            <w:pPr>
              <w:pStyle w:val="TableParagraph"/>
              <w:spacing w:before="4"/>
              <w:rPr>
                <w:sz w:val="23"/>
              </w:rPr>
            </w:pPr>
          </w:p>
          <w:p w:rsidR="00CF01EE" w:rsidRDefault="00843C68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31.03.2021r.</w:t>
            </w:r>
          </w:p>
        </w:tc>
      </w:tr>
    </w:tbl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0"/>
        </w:rPr>
      </w:pPr>
    </w:p>
    <w:p w:rsidR="00CF01EE" w:rsidRDefault="00CF01EE">
      <w:pPr>
        <w:pStyle w:val="Tekstpodstawowy"/>
        <w:rPr>
          <w:sz w:val="29"/>
        </w:rPr>
      </w:pPr>
    </w:p>
    <w:p w:rsidR="00CF01EE" w:rsidRDefault="00CF01EE">
      <w:pPr>
        <w:rPr>
          <w:sz w:val="29"/>
        </w:rPr>
        <w:sectPr w:rsidR="00CF01EE">
          <w:pgSz w:w="16840" w:h="11910" w:orient="landscape"/>
          <w:pgMar w:top="1100" w:right="1220" w:bottom="280" w:left="1180" w:header="708" w:footer="708" w:gutter="0"/>
          <w:cols w:space="708"/>
        </w:sectPr>
      </w:pPr>
    </w:p>
    <w:p w:rsidR="00CF01EE" w:rsidRDefault="00843C68">
      <w:pPr>
        <w:pStyle w:val="Tekstpodstawowy"/>
        <w:spacing w:before="92"/>
        <w:ind w:left="858"/>
      </w:pPr>
      <w:r>
        <w:rPr>
          <w:noProof/>
          <w:lang w:eastAsia="pl-PL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8199119</wp:posOffset>
            </wp:positionH>
            <wp:positionV relativeFrom="page">
              <wp:posOffset>3770376</wp:posOffset>
            </wp:positionV>
            <wp:extent cx="1572767" cy="832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7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A0F">
        <w:t>Opracował</w:t>
      </w:r>
      <w:r>
        <w:t>a:</w:t>
      </w:r>
    </w:p>
    <w:p w:rsidR="00CF01EE" w:rsidRDefault="00057A0F">
      <w:pPr>
        <w:pStyle w:val="Tekstpodstawowy"/>
        <w:spacing w:before="180"/>
        <w:ind w:left="855"/>
      </w:pPr>
      <w:r>
        <w:t>Agnieszka Ję</w:t>
      </w:r>
      <w:r w:rsidR="00843C68">
        <w:t>drzejewska</w:t>
      </w:r>
    </w:p>
    <w:p w:rsidR="00CF01EE" w:rsidRDefault="00843C68">
      <w:pPr>
        <w:pStyle w:val="Tekstpodstawowy"/>
        <w:spacing w:before="92"/>
        <w:ind w:left="855"/>
      </w:pPr>
      <w:r>
        <w:br w:type="column"/>
      </w:r>
      <w:r>
        <w:lastRenderedPageBreak/>
        <w:t>Zatwierdził:</w:t>
      </w:r>
    </w:p>
    <w:sectPr w:rsidR="00CF01EE" w:rsidSect="00CF01EE">
      <w:type w:val="continuous"/>
      <w:pgSz w:w="16840" w:h="11910" w:orient="landscape"/>
      <w:pgMar w:top="1100" w:right="1220" w:bottom="280" w:left="1180" w:header="708" w:footer="708" w:gutter="0"/>
      <w:cols w:num="2" w:space="708" w:equalWidth="0">
        <w:col w:w="3543" w:space="5783"/>
        <w:col w:w="51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0DA"/>
    <w:multiLevelType w:val="hybridMultilevel"/>
    <w:tmpl w:val="D840B3A2"/>
    <w:lvl w:ilvl="0" w:tplc="C9683632">
      <w:start w:val="1"/>
      <w:numFmt w:val="decimal"/>
      <w:lvlText w:val="%1."/>
      <w:lvlJc w:val="left"/>
      <w:pPr>
        <w:ind w:left="866" w:hanging="368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pl-PL" w:eastAsia="en-US" w:bidi="ar-SA"/>
      </w:rPr>
    </w:lvl>
    <w:lvl w:ilvl="1" w:tplc="7780E7EE">
      <w:numFmt w:val="bullet"/>
      <w:lvlText w:val="•"/>
      <w:lvlJc w:val="left"/>
      <w:pPr>
        <w:ind w:left="1200" w:hanging="368"/>
      </w:pPr>
      <w:rPr>
        <w:rFonts w:hint="default"/>
        <w:lang w:val="pl-PL" w:eastAsia="en-US" w:bidi="ar-SA"/>
      </w:rPr>
    </w:lvl>
    <w:lvl w:ilvl="2" w:tplc="5CB61E88">
      <w:numFmt w:val="bullet"/>
      <w:lvlText w:val="•"/>
      <w:lvlJc w:val="left"/>
      <w:pPr>
        <w:ind w:left="1541" w:hanging="368"/>
      </w:pPr>
      <w:rPr>
        <w:rFonts w:hint="default"/>
        <w:lang w:val="pl-PL" w:eastAsia="en-US" w:bidi="ar-SA"/>
      </w:rPr>
    </w:lvl>
    <w:lvl w:ilvl="3" w:tplc="C0948294">
      <w:numFmt w:val="bullet"/>
      <w:lvlText w:val="•"/>
      <w:lvlJc w:val="left"/>
      <w:pPr>
        <w:ind w:left="1882" w:hanging="368"/>
      </w:pPr>
      <w:rPr>
        <w:rFonts w:hint="default"/>
        <w:lang w:val="pl-PL" w:eastAsia="en-US" w:bidi="ar-SA"/>
      </w:rPr>
    </w:lvl>
    <w:lvl w:ilvl="4" w:tplc="D29AEEF8">
      <w:numFmt w:val="bullet"/>
      <w:lvlText w:val="•"/>
      <w:lvlJc w:val="left"/>
      <w:pPr>
        <w:ind w:left="2222" w:hanging="368"/>
      </w:pPr>
      <w:rPr>
        <w:rFonts w:hint="default"/>
        <w:lang w:val="pl-PL" w:eastAsia="en-US" w:bidi="ar-SA"/>
      </w:rPr>
    </w:lvl>
    <w:lvl w:ilvl="5" w:tplc="5A74AA72">
      <w:numFmt w:val="bullet"/>
      <w:lvlText w:val="•"/>
      <w:lvlJc w:val="left"/>
      <w:pPr>
        <w:ind w:left="2563" w:hanging="368"/>
      </w:pPr>
      <w:rPr>
        <w:rFonts w:hint="default"/>
        <w:lang w:val="pl-PL" w:eastAsia="en-US" w:bidi="ar-SA"/>
      </w:rPr>
    </w:lvl>
    <w:lvl w:ilvl="6" w:tplc="7CAC3EBE">
      <w:numFmt w:val="bullet"/>
      <w:lvlText w:val="•"/>
      <w:lvlJc w:val="left"/>
      <w:pPr>
        <w:ind w:left="2904" w:hanging="368"/>
      </w:pPr>
      <w:rPr>
        <w:rFonts w:hint="default"/>
        <w:lang w:val="pl-PL" w:eastAsia="en-US" w:bidi="ar-SA"/>
      </w:rPr>
    </w:lvl>
    <w:lvl w:ilvl="7" w:tplc="864CB5F8">
      <w:numFmt w:val="bullet"/>
      <w:lvlText w:val="•"/>
      <w:lvlJc w:val="left"/>
      <w:pPr>
        <w:ind w:left="3244" w:hanging="368"/>
      </w:pPr>
      <w:rPr>
        <w:rFonts w:hint="default"/>
        <w:lang w:val="pl-PL" w:eastAsia="en-US" w:bidi="ar-SA"/>
      </w:rPr>
    </w:lvl>
    <w:lvl w:ilvl="8" w:tplc="677A3ABC">
      <w:numFmt w:val="bullet"/>
      <w:lvlText w:val="•"/>
      <w:lvlJc w:val="left"/>
      <w:pPr>
        <w:ind w:left="3585" w:hanging="368"/>
      </w:pPr>
      <w:rPr>
        <w:rFonts w:hint="default"/>
        <w:lang w:val="pl-PL" w:eastAsia="en-US" w:bidi="ar-SA"/>
      </w:rPr>
    </w:lvl>
  </w:abstractNum>
  <w:abstractNum w:abstractNumId="1">
    <w:nsid w:val="62D31160"/>
    <w:multiLevelType w:val="hybridMultilevel"/>
    <w:tmpl w:val="5B96E8DC"/>
    <w:lvl w:ilvl="0" w:tplc="F2AAF7F6">
      <w:start w:val="1"/>
      <w:numFmt w:val="decimal"/>
      <w:lvlText w:val="%1)"/>
      <w:lvlJc w:val="left"/>
      <w:pPr>
        <w:ind w:left="869" w:hanging="375"/>
        <w:jc w:val="left"/>
      </w:pPr>
      <w:rPr>
        <w:rFonts w:hint="default"/>
        <w:spacing w:val="-1"/>
        <w:w w:val="96"/>
        <w:lang w:val="pl-PL" w:eastAsia="en-US" w:bidi="ar-SA"/>
      </w:rPr>
    </w:lvl>
    <w:lvl w:ilvl="1" w:tplc="2BD4CBEE">
      <w:numFmt w:val="bullet"/>
      <w:lvlText w:val="•"/>
      <w:lvlJc w:val="left"/>
      <w:pPr>
        <w:ind w:left="1087" w:hanging="375"/>
      </w:pPr>
      <w:rPr>
        <w:rFonts w:hint="default"/>
        <w:lang w:val="pl-PL" w:eastAsia="en-US" w:bidi="ar-SA"/>
      </w:rPr>
    </w:lvl>
    <w:lvl w:ilvl="2" w:tplc="F3D4B6CE">
      <w:numFmt w:val="bullet"/>
      <w:lvlText w:val="•"/>
      <w:lvlJc w:val="left"/>
      <w:pPr>
        <w:ind w:left="1315" w:hanging="375"/>
      </w:pPr>
      <w:rPr>
        <w:rFonts w:hint="default"/>
        <w:lang w:val="pl-PL" w:eastAsia="en-US" w:bidi="ar-SA"/>
      </w:rPr>
    </w:lvl>
    <w:lvl w:ilvl="3" w:tplc="6E92714C">
      <w:numFmt w:val="bullet"/>
      <w:lvlText w:val="•"/>
      <w:lvlJc w:val="left"/>
      <w:pPr>
        <w:ind w:left="1543" w:hanging="375"/>
      </w:pPr>
      <w:rPr>
        <w:rFonts w:hint="default"/>
        <w:lang w:val="pl-PL" w:eastAsia="en-US" w:bidi="ar-SA"/>
      </w:rPr>
    </w:lvl>
    <w:lvl w:ilvl="4" w:tplc="E6F4CA52">
      <w:numFmt w:val="bullet"/>
      <w:lvlText w:val="•"/>
      <w:lvlJc w:val="left"/>
      <w:pPr>
        <w:ind w:left="1771" w:hanging="375"/>
      </w:pPr>
      <w:rPr>
        <w:rFonts w:hint="default"/>
        <w:lang w:val="pl-PL" w:eastAsia="en-US" w:bidi="ar-SA"/>
      </w:rPr>
    </w:lvl>
    <w:lvl w:ilvl="5" w:tplc="23BE7B5E">
      <w:numFmt w:val="bullet"/>
      <w:lvlText w:val="•"/>
      <w:lvlJc w:val="left"/>
      <w:pPr>
        <w:ind w:left="1999" w:hanging="375"/>
      </w:pPr>
      <w:rPr>
        <w:rFonts w:hint="default"/>
        <w:lang w:val="pl-PL" w:eastAsia="en-US" w:bidi="ar-SA"/>
      </w:rPr>
    </w:lvl>
    <w:lvl w:ilvl="6" w:tplc="58E0F15E">
      <w:numFmt w:val="bullet"/>
      <w:lvlText w:val="•"/>
      <w:lvlJc w:val="left"/>
      <w:pPr>
        <w:ind w:left="2227" w:hanging="375"/>
      </w:pPr>
      <w:rPr>
        <w:rFonts w:hint="default"/>
        <w:lang w:val="pl-PL" w:eastAsia="en-US" w:bidi="ar-SA"/>
      </w:rPr>
    </w:lvl>
    <w:lvl w:ilvl="7" w:tplc="459E353E">
      <w:numFmt w:val="bullet"/>
      <w:lvlText w:val="•"/>
      <w:lvlJc w:val="left"/>
      <w:pPr>
        <w:ind w:left="2455" w:hanging="375"/>
      </w:pPr>
      <w:rPr>
        <w:rFonts w:hint="default"/>
        <w:lang w:val="pl-PL" w:eastAsia="en-US" w:bidi="ar-SA"/>
      </w:rPr>
    </w:lvl>
    <w:lvl w:ilvl="8" w:tplc="04CE9E4A">
      <w:numFmt w:val="bullet"/>
      <w:lvlText w:val="•"/>
      <w:lvlJc w:val="left"/>
      <w:pPr>
        <w:ind w:left="2683" w:hanging="37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F01EE"/>
    <w:rsid w:val="00057A0F"/>
    <w:rsid w:val="000F7D8E"/>
    <w:rsid w:val="00387FD0"/>
    <w:rsid w:val="00506DD5"/>
    <w:rsid w:val="00843C68"/>
    <w:rsid w:val="008B12A7"/>
    <w:rsid w:val="009E3222"/>
    <w:rsid w:val="00A94A54"/>
    <w:rsid w:val="00CF01EE"/>
    <w:rsid w:val="00F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01EE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01EE"/>
    <w:rPr>
      <w:sz w:val="24"/>
      <w:szCs w:val="24"/>
    </w:rPr>
  </w:style>
  <w:style w:type="paragraph" w:styleId="Tytu">
    <w:name w:val="Title"/>
    <w:basedOn w:val="Normalny"/>
    <w:uiPriority w:val="1"/>
    <w:qFormat/>
    <w:rsid w:val="00CF01EE"/>
    <w:pPr>
      <w:spacing w:before="207"/>
      <w:ind w:left="367" w:right="39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F01EE"/>
  </w:style>
  <w:style w:type="paragraph" w:customStyle="1" w:styleId="TableParagraph">
    <w:name w:val="Table Paragraph"/>
    <w:basedOn w:val="Normalny"/>
    <w:uiPriority w:val="1"/>
    <w:qFormat/>
    <w:rsid w:val="00CF01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2021-01-08T07:38:00Z</dcterms:created>
  <dcterms:modified xsi:type="dcterms:W3CDTF">2021-01-08T08:19:00Z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Canon </vt:lpwstr>
  </property>
  <property fmtid="{D5CDD505-2E9C-101B-9397-08002B2CF9AE}" pid="4" name="LastSaved">
    <vt:filetime>2021-01-08T00:00:00Z</vt:filetime>
  </property>
</Properties>
</file>